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343F1C5A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E520C1">
        <w:rPr>
          <w:rFonts w:ascii="Arial" w:hAnsi="Arial" w:cs="Arial"/>
          <w:b/>
          <w:sz w:val="18"/>
          <w:szCs w:val="18"/>
        </w:rPr>
        <w:t>3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E520C1">
        <w:rPr>
          <w:rFonts w:ascii="Arial" w:hAnsi="Arial" w:cs="Arial"/>
          <w:b/>
          <w:sz w:val="18"/>
          <w:szCs w:val="18"/>
        </w:rPr>
        <w:t>3</w:t>
      </w:r>
    </w:p>
    <w:p w14:paraId="143C5014" w14:textId="33E171BB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391F62">
        <w:rPr>
          <w:rFonts w:ascii="Arial" w:eastAsiaTheme="minorHAnsi" w:hAnsi="Arial" w:cs="Arial"/>
        </w:rPr>
        <w:t>...</w:t>
      </w:r>
      <w:r w:rsidRPr="00570F09">
        <w:rPr>
          <w:rFonts w:ascii="Arial" w:eastAsiaTheme="minorHAnsi" w:hAnsi="Arial" w:cs="Arial"/>
        </w:rPr>
        <w:t>.202</w:t>
      </w:r>
      <w:r w:rsidR="005534CF">
        <w:rPr>
          <w:rFonts w:ascii="Arial" w:eastAsiaTheme="minorHAnsi" w:hAnsi="Arial" w:cs="Arial"/>
        </w:rPr>
        <w:t>3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4FF243AE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E520C1">
        <w:rPr>
          <w:rFonts w:ascii="Arial" w:hAnsi="Arial" w:cs="Arial"/>
          <w:b/>
          <w:smallCaps/>
          <w:szCs w:val="20"/>
          <w:u w:val="single"/>
        </w:rPr>
        <w:t>3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E520C1">
        <w:rPr>
          <w:rFonts w:ascii="Arial" w:hAnsi="Arial" w:cs="Arial"/>
          <w:b/>
          <w:smallCaps/>
          <w:szCs w:val="20"/>
          <w:u w:val="single"/>
        </w:rPr>
        <w:t>3</w:t>
      </w:r>
    </w:p>
    <w:p w14:paraId="6F319148" w14:textId="3B5DF451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="006B3C2F" w:rsidRPr="006B3C2F">
        <w:rPr>
          <w:rFonts w:ascii="Arial" w:hAnsi="Arial" w:cs="Arial"/>
        </w:rPr>
        <w:t xml:space="preserve">produkcję </w:t>
      </w:r>
      <w:r w:rsidR="000A57FA">
        <w:rPr>
          <w:rFonts w:ascii="Arial" w:hAnsi="Arial" w:cs="Arial"/>
        </w:rPr>
        <w:t>obwodu</w:t>
      </w:r>
      <w:r w:rsidR="000846C3" w:rsidRPr="000846C3">
        <w:rPr>
          <w:rFonts w:ascii="Arial" w:hAnsi="Arial" w:cs="Arial"/>
        </w:rPr>
        <w:t xml:space="preserve"> drukowan</w:t>
      </w:r>
      <w:r w:rsidR="000A57FA">
        <w:rPr>
          <w:rFonts w:ascii="Arial" w:hAnsi="Arial" w:cs="Arial"/>
        </w:rPr>
        <w:t>ego</w:t>
      </w:r>
      <w:r w:rsidR="000846C3" w:rsidRPr="000846C3">
        <w:rPr>
          <w:rFonts w:ascii="Arial" w:hAnsi="Arial" w:cs="Arial"/>
        </w:rPr>
        <w:t xml:space="preserve"> (PCB) wraz z zakupem</w:t>
      </w:r>
      <w:r w:rsidR="000A57FA">
        <w:rPr>
          <w:rFonts w:ascii="Arial" w:hAnsi="Arial" w:cs="Arial"/>
        </w:rPr>
        <w:t xml:space="preserve"> i montażem</w:t>
      </w:r>
      <w:r w:rsidR="000846C3" w:rsidRPr="000846C3">
        <w:rPr>
          <w:rFonts w:ascii="Arial" w:hAnsi="Arial" w:cs="Arial"/>
        </w:rPr>
        <w:t xml:space="preserve"> </w:t>
      </w:r>
      <w:r w:rsidR="00882632">
        <w:rPr>
          <w:rFonts w:ascii="Arial" w:hAnsi="Arial" w:cs="Arial"/>
        </w:rPr>
        <w:t xml:space="preserve">wybranych </w:t>
      </w:r>
      <w:r w:rsidR="000846C3" w:rsidRPr="000846C3">
        <w:rPr>
          <w:rFonts w:ascii="Arial" w:hAnsi="Arial" w:cs="Arial"/>
        </w:rPr>
        <w:t>elementów elektronicznych</w:t>
      </w:r>
      <w:r w:rsidR="006B3C2F" w:rsidRPr="006B3C2F">
        <w:rPr>
          <w:rFonts w:ascii="Arial" w:hAnsi="Arial" w:cs="Arial"/>
        </w:rPr>
        <w:t xml:space="preserve">, </w:t>
      </w:r>
      <w:r w:rsidR="00827BE8" w:rsidRPr="00874FCE">
        <w:rPr>
          <w:rFonts w:ascii="Arial" w:hAnsi="Arial" w:cs="Arial"/>
        </w:rPr>
        <w:t>niezbędn</w:t>
      </w:r>
      <w:r w:rsidR="006B3C2F">
        <w:rPr>
          <w:rFonts w:ascii="Arial" w:hAnsi="Arial" w:cs="Arial"/>
        </w:rPr>
        <w:t>ych</w:t>
      </w:r>
      <w:r w:rsidR="00827BE8" w:rsidRPr="00874FCE">
        <w:rPr>
          <w:rFonts w:ascii="Arial" w:hAnsi="Arial" w:cs="Arial"/>
        </w:rPr>
        <w:t xml:space="preserve"> do realizacji projektu</w:t>
      </w:r>
      <w:r w:rsidR="008B7244" w:rsidRPr="00874FCE">
        <w:rPr>
          <w:rFonts w:ascii="Arial" w:hAnsi="Arial" w:cs="Arial"/>
        </w:rPr>
        <w:t xml:space="preserve">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391F62" w:rsidRPr="00570F09" w14:paraId="69541E5C" w14:textId="77777777" w:rsidTr="007C154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391F62" w:rsidRPr="00570F09" w:rsidRDefault="00391F62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2470CA2" w14:textId="77777777" w:rsidR="00391F62" w:rsidRDefault="00391F62" w:rsidP="00E53567">
            <w:pPr>
              <w:spacing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  <w:p w14:paraId="77301A9A" w14:textId="77777777" w:rsidR="00E53567" w:rsidRDefault="00E53567" w:rsidP="00E53567">
            <w:pPr>
              <w:spacing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tym:</w:t>
            </w:r>
          </w:p>
          <w:p w14:paraId="56AB4337" w14:textId="77777777" w:rsidR="00E53567" w:rsidRDefault="00E53567" w:rsidP="00E53567">
            <w:pPr>
              <w:spacing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etap 1:</w:t>
            </w:r>
          </w:p>
          <w:p w14:paraId="0CB17EB5" w14:textId="0706123A" w:rsidR="00E53567" w:rsidRPr="00570F09" w:rsidRDefault="00E53567" w:rsidP="00E53567">
            <w:pPr>
              <w:spacing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etap 2:</w:t>
            </w:r>
          </w:p>
        </w:tc>
        <w:tc>
          <w:tcPr>
            <w:tcW w:w="1701" w:type="dxa"/>
            <w:vAlign w:val="center"/>
          </w:tcPr>
          <w:p w14:paraId="0A887126" w14:textId="77777777" w:rsidR="00391F62" w:rsidRDefault="00391F62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  <w:p w14:paraId="7C0CDD6B" w14:textId="77777777" w:rsidR="00E53567" w:rsidRDefault="00E53567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420235" w14:textId="655B725C" w:rsidR="00E53567" w:rsidRDefault="00E53567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  <w:p w14:paraId="1056A4C6" w14:textId="003F1BBA" w:rsidR="00E53567" w:rsidRPr="00570F09" w:rsidRDefault="00E53567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6B334260" w14:textId="77777777" w:rsidR="00391F62" w:rsidRDefault="00391F62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  <w:p w14:paraId="456DA4D5" w14:textId="77777777" w:rsidR="00E53567" w:rsidRDefault="00E53567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51B41E" w14:textId="77777777" w:rsidR="00E53567" w:rsidRDefault="00E53567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  <w:p w14:paraId="66FBEA30" w14:textId="1C77B5D9" w:rsidR="00E53567" w:rsidRPr="00570F09" w:rsidRDefault="00E53567" w:rsidP="00E53567">
            <w:pPr>
              <w:spacing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391F62" w:rsidRPr="00570F09" w14:paraId="2241FA68" w14:textId="77777777" w:rsidTr="007C154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391F62" w:rsidRPr="00570F09" w:rsidRDefault="00391F62" w:rsidP="00391F62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391F62" w:rsidRPr="00570F09" w:rsidRDefault="00391F62" w:rsidP="00391F62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4AEA86CB" w14:textId="4FA4BE78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57C0CCF2" w:rsidR="00990A7B" w:rsidRPr="00570F09" w:rsidRDefault="00D527C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014D1F80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dostawy </w:t>
            </w:r>
            <w:r w:rsidR="005534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etapu 1 </w:t>
            </w: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zamówienia od dnia </w:t>
            </w:r>
            <w:r w:rsidR="005534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zlecenia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09D6677F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 w:rsidR="0002199E">
              <w:rPr>
                <w:rFonts w:ascii="Arial" w:hAnsi="Arial" w:cs="Arial"/>
                <w:b/>
                <w:bCs/>
                <w:sz w:val="18"/>
                <w:szCs w:val="18"/>
              </w:rPr>
              <w:t>tygodni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5534CF" w:rsidRPr="00570F09" w14:paraId="4072883E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7DB487B4" w14:textId="78BDBEA5" w:rsidR="005534CF" w:rsidRDefault="005534CF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1C701C0" w14:textId="166B3532" w:rsidR="005534CF" w:rsidRPr="00570F09" w:rsidRDefault="005534CF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dostawy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etapu 2 </w:t>
            </w: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zamówien</w:t>
            </w:r>
            <w:r w:rsidRPr="005534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ia od daty </w:t>
            </w:r>
            <w:r w:rsidR="00E5356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zlecenia</w:t>
            </w:r>
          </w:p>
        </w:tc>
        <w:tc>
          <w:tcPr>
            <w:tcW w:w="3543" w:type="dxa"/>
            <w:gridSpan w:val="2"/>
            <w:vAlign w:val="center"/>
          </w:tcPr>
          <w:p w14:paraId="1A9AD1E2" w14:textId="17F4EAD6" w:rsidR="005534CF" w:rsidRPr="00570F09" w:rsidRDefault="005534CF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tygodni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6A2F334" w14:textId="78FC90D5" w:rsidR="00B23606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08EB20C7" w14:textId="1F763CB3" w:rsidR="00A84DE2" w:rsidRDefault="00A84DE2" w:rsidP="00A84DE2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177EA5">
        <w:rPr>
          <w:rFonts w:ascii="Arial" w:hAnsi="Arial" w:cs="Arial"/>
          <w:b/>
          <w:sz w:val="18"/>
          <w:szCs w:val="18"/>
        </w:rPr>
        <w:lastRenderedPageBreak/>
        <w:t xml:space="preserve">SPECYFIKACJA TECHNICZNA </w:t>
      </w:r>
      <w:r>
        <w:rPr>
          <w:rFonts w:ascii="Arial" w:hAnsi="Arial" w:cs="Arial"/>
          <w:b/>
          <w:sz w:val="18"/>
          <w:szCs w:val="18"/>
        </w:rPr>
        <w:t>OFEROWAN</w:t>
      </w:r>
      <w:r w:rsidR="00D42A21">
        <w:rPr>
          <w:rFonts w:ascii="Arial" w:hAnsi="Arial" w:cs="Arial"/>
          <w:b/>
          <w:sz w:val="18"/>
          <w:szCs w:val="18"/>
        </w:rPr>
        <w:t xml:space="preserve">EGO OBWODU DRUKOWANEGO PCB WEDŁUG DOKUMENTACJI DOSTARCZONEJ PRZEZ ZAMAWIAJĄCEGO </w:t>
      </w:r>
      <w:r>
        <w:rPr>
          <w:rFonts w:ascii="Arial" w:hAnsi="Arial" w:cs="Arial"/>
          <w:b/>
          <w:sz w:val="18"/>
          <w:szCs w:val="18"/>
        </w:rPr>
        <w:t xml:space="preserve">(DO WYPEŁNIENIA PRZEZ </w:t>
      </w:r>
      <w:r w:rsidR="0002199E">
        <w:rPr>
          <w:rFonts w:ascii="Arial" w:hAnsi="Arial" w:cs="Arial"/>
          <w:b/>
          <w:sz w:val="18"/>
          <w:szCs w:val="18"/>
        </w:rPr>
        <w:t>OFERENTA</w:t>
      </w:r>
      <w:r>
        <w:rPr>
          <w:rFonts w:ascii="Arial" w:hAnsi="Arial" w:cs="Arial"/>
          <w:b/>
          <w:sz w:val="18"/>
          <w:szCs w:val="18"/>
        </w:rPr>
        <w:t>)</w:t>
      </w:r>
      <w:r w:rsidRPr="00177EA5">
        <w:rPr>
          <w:rFonts w:ascii="Arial" w:hAnsi="Arial" w:cs="Arial"/>
          <w:b/>
          <w:sz w:val="18"/>
          <w:szCs w:val="18"/>
        </w:rPr>
        <w:t>:</w:t>
      </w:r>
    </w:p>
    <w:p w14:paraId="749BFDD6" w14:textId="77777777" w:rsidR="000A57FA" w:rsidRPr="00F000F9" w:rsidRDefault="000A57FA" w:rsidP="000A57FA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Obwód drukowany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>PCB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 według dokumentacji dostarczonej przez Zmawiającego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462"/>
        <w:gridCol w:w="3362"/>
        <w:gridCol w:w="1406"/>
      </w:tblGrid>
      <w:tr w:rsidR="000A57FA" w:rsidRPr="00F000F9" w14:paraId="2E755E6A" w14:textId="77777777" w:rsidTr="001156E4">
        <w:trPr>
          <w:cantSplit/>
        </w:trPr>
        <w:tc>
          <w:tcPr>
            <w:tcW w:w="786" w:type="dxa"/>
            <w:vAlign w:val="center"/>
            <w:hideMark/>
          </w:tcPr>
          <w:p w14:paraId="1F65E4D8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462" w:type="dxa"/>
            <w:vAlign w:val="center"/>
            <w:hideMark/>
          </w:tcPr>
          <w:p w14:paraId="2308EDBD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Parametr techniczny</w:t>
            </w:r>
          </w:p>
        </w:tc>
        <w:tc>
          <w:tcPr>
            <w:tcW w:w="3362" w:type="dxa"/>
            <w:vAlign w:val="center"/>
            <w:hideMark/>
          </w:tcPr>
          <w:p w14:paraId="28953923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Wymagany przez Zamawiającego</w:t>
            </w:r>
          </w:p>
        </w:tc>
        <w:tc>
          <w:tcPr>
            <w:tcW w:w="1406" w:type="dxa"/>
            <w:vAlign w:val="center"/>
            <w:hideMark/>
          </w:tcPr>
          <w:p w14:paraId="7FBDC682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Oferowany przez Wykonawcę</w:t>
            </w:r>
          </w:p>
        </w:tc>
      </w:tr>
      <w:tr w:rsidR="001156E4" w:rsidRPr="00F000F9" w14:paraId="1D89CC78" w14:textId="77777777" w:rsidTr="001156E4">
        <w:trPr>
          <w:cantSplit/>
          <w:trHeight w:val="740"/>
        </w:trPr>
        <w:tc>
          <w:tcPr>
            <w:tcW w:w="786" w:type="dxa"/>
          </w:tcPr>
          <w:p w14:paraId="67B3E5A4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  <w:hideMark/>
          </w:tcPr>
          <w:p w14:paraId="7B7DBC4F" w14:textId="42FB43E3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Liczba pojedynczych sztuk</w:t>
            </w:r>
          </w:p>
        </w:tc>
        <w:tc>
          <w:tcPr>
            <w:tcW w:w="3362" w:type="dxa"/>
            <w:hideMark/>
          </w:tcPr>
          <w:p w14:paraId="044D88F6" w14:textId="77777777" w:rsidR="001156E4" w:rsidRPr="00BB4B97" w:rsidRDefault="001156E4" w:rsidP="001156E4">
            <w:pPr>
              <w:rPr>
                <w:rFonts w:asciiTheme="minorHAnsi" w:hAnsiTheme="minorHAnsi" w:cstheme="minorHAnsi"/>
              </w:rPr>
            </w:pPr>
            <w:r w:rsidRPr="00BB4B97">
              <w:rPr>
                <w:rFonts w:asciiTheme="minorHAnsi" w:hAnsiTheme="minorHAnsi" w:cstheme="minorHAnsi"/>
              </w:rPr>
              <w:t>1. Etap nr 1 min 5 szt.</w:t>
            </w:r>
          </w:p>
          <w:p w14:paraId="21AE2CF2" w14:textId="2D8BF626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BB4B97">
              <w:rPr>
                <w:rFonts w:asciiTheme="minorHAnsi" w:hAnsiTheme="minorHAnsi" w:cstheme="minorHAnsi"/>
              </w:rPr>
              <w:t>2. Etap nr 2 min 50 szt.</w:t>
            </w:r>
          </w:p>
        </w:tc>
        <w:tc>
          <w:tcPr>
            <w:tcW w:w="1406" w:type="dxa"/>
          </w:tcPr>
          <w:p w14:paraId="31FEF856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11C79735" w14:textId="77777777" w:rsidTr="001156E4">
        <w:trPr>
          <w:cantSplit/>
        </w:trPr>
        <w:tc>
          <w:tcPr>
            <w:tcW w:w="786" w:type="dxa"/>
          </w:tcPr>
          <w:p w14:paraId="4A75C72C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  <w:hideMark/>
          </w:tcPr>
          <w:p w14:paraId="2366C9F0" w14:textId="4EB38267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Wymiary pojedynczej sztuki</w:t>
            </w:r>
          </w:p>
        </w:tc>
        <w:tc>
          <w:tcPr>
            <w:tcW w:w="3362" w:type="dxa"/>
            <w:hideMark/>
          </w:tcPr>
          <w:p w14:paraId="395DC5B1" w14:textId="791DF5A0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98,512 </w:t>
            </w:r>
            <w:r w:rsidRPr="00F000F9">
              <w:rPr>
                <w:rFonts w:asciiTheme="minorHAnsi" w:hAnsiTheme="minorHAnsi" w:cstheme="minorHAnsi"/>
              </w:rPr>
              <w:t xml:space="preserve">mm x </w:t>
            </w:r>
            <w:r>
              <w:rPr>
                <w:rFonts w:asciiTheme="minorHAnsi" w:hAnsiTheme="minorHAnsi" w:cstheme="minorHAnsi"/>
              </w:rPr>
              <w:t xml:space="preserve">77,216 </w:t>
            </w:r>
            <w:r w:rsidRPr="00F000F9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406" w:type="dxa"/>
          </w:tcPr>
          <w:p w14:paraId="5D75F868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3AD5A3D2" w14:textId="77777777" w:rsidTr="001156E4">
        <w:trPr>
          <w:cantSplit/>
        </w:trPr>
        <w:tc>
          <w:tcPr>
            <w:tcW w:w="786" w:type="dxa"/>
          </w:tcPr>
          <w:p w14:paraId="31009589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  <w:hideMark/>
          </w:tcPr>
          <w:p w14:paraId="7E7574F8" w14:textId="7547200E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Liczba warstw sygnałowych</w:t>
            </w:r>
          </w:p>
        </w:tc>
        <w:tc>
          <w:tcPr>
            <w:tcW w:w="3362" w:type="dxa"/>
            <w:hideMark/>
          </w:tcPr>
          <w:p w14:paraId="7B1543E1" w14:textId="21BCE07F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06" w:type="dxa"/>
          </w:tcPr>
          <w:p w14:paraId="79D9FD41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3E15F6A7" w14:textId="77777777" w:rsidTr="001156E4">
        <w:trPr>
          <w:cantSplit/>
        </w:trPr>
        <w:tc>
          <w:tcPr>
            <w:tcW w:w="786" w:type="dxa"/>
          </w:tcPr>
          <w:p w14:paraId="30FA76D9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</w:tcPr>
          <w:p w14:paraId="13AE2838" w14:textId="3B863749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Typ laminatu</w:t>
            </w:r>
          </w:p>
        </w:tc>
        <w:tc>
          <w:tcPr>
            <w:tcW w:w="3362" w:type="dxa"/>
          </w:tcPr>
          <w:p w14:paraId="52F4376B" w14:textId="77777777" w:rsidR="001156E4" w:rsidRDefault="001156E4" w:rsidP="001156E4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ind w:left="3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7DFEDCBC" w14:textId="77777777" w:rsidR="001156E4" w:rsidRDefault="001156E4" w:rsidP="001156E4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ind w:left="3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376,8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2x7628</w:t>
            </w:r>
          </w:p>
          <w:p w14:paraId="35670279" w14:textId="77777777" w:rsidR="001156E4" w:rsidRDefault="001156E4" w:rsidP="001156E4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ind w:left="3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4BD69E45" w14:textId="77777777" w:rsidR="001156E4" w:rsidRDefault="001156E4" w:rsidP="001156E4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ind w:left="3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713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rdzeń</w:t>
            </w:r>
          </w:p>
          <w:p w14:paraId="03828D65" w14:textId="77777777" w:rsidR="001156E4" w:rsidRDefault="001156E4" w:rsidP="001156E4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ind w:left="3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321A82C7" w14:textId="77777777" w:rsidR="001156E4" w:rsidRDefault="001156E4" w:rsidP="001156E4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ind w:left="3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376,8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2x7628</w:t>
            </w:r>
          </w:p>
          <w:p w14:paraId="655D439A" w14:textId="464DCF67" w:rsidR="001156E4" w:rsidRPr="00F000F9" w:rsidRDefault="001156E4" w:rsidP="001156E4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ind w:left="3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</w:tc>
        <w:tc>
          <w:tcPr>
            <w:tcW w:w="1406" w:type="dxa"/>
          </w:tcPr>
          <w:p w14:paraId="45F75F75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7A2446DC" w14:textId="77777777" w:rsidTr="001156E4">
        <w:trPr>
          <w:cantSplit/>
        </w:trPr>
        <w:tc>
          <w:tcPr>
            <w:tcW w:w="786" w:type="dxa"/>
          </w:tcPr>
          <w:p w14:paraId="6BA434C4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62" w:type="dxa"/>
          </w:tcPr>
          <w:p w14:paraId="158923B7" w14:textId="4FDE0251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Grubość miedzi</w:t>
            </w:r>
          </w:p>
        </w:tc>
        <w:tc>
          <w:tcPr>
            <w:tcW w:w="3362" w:type="dxa"/>
          </w:tcPr>
          <w:p w14:paraId="492BD528" w14:textId="43B35B2D" w:rsidR="001156E4" w:rsidRPr="00F000F9" w:rsidRDefault="001156E4" w:rsidP="001156E4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18/</w:t>
            </w:r>
            <w:r w:rsidRPr="00F000F9">
              <w:rPr>
                <w:rFonts w:asciiTheme="minorHAnsi" w:hAnsiTheme="minorHAnsi" w:cstheme="minorHAnsi"/>
                <w:lang w:eastAsia="pl-PL"/>
              </w:rPr>
              <w:t>35 µm</w:t>
            </w:r>
          </w:p>
        </w:tc>
        <w:tc>
          <w:tcPr>
            <w:tcW w:w="1406" w:type="dxa"/>
          </w:tcPr>
          <w:p w14:paraId="319D49C8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0FE6345A" w14:textId="77777777" w:rsidTr="001156E4">
        <w:trPr>
          <w:cantSplit/>
        </w:trPr>
        <w:tc>
          <w:tcPr>
            <w:tcW w:w="786" w:type="dxa"/>
          </w:tcPr>
          <w:p w14:paraId="5CBF5184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</w:tcPr>
          <w:p w14:paraId="32A72EDD" w14:textId="51B24360" w:rsidR="001156E4" w:rsidRPr="007679A4" w:rsidRDefault="001156E4" w:rsidP="001156E4">
            <w:pPr>
              <w:rPr>
                <w:rFonts w:asciiTheme="minorHAnsi" w:hAnsiTheme="minorHAnsi" w:cstheme="minorHAnsi"/>
              </w:rPr>
            </w:pPr>
            <w:r w:rsidRPr="007679A4">
              <w:rPr>
                <w:rFonts w:asciiTheme="minorHAnsi" w:hAnsiTheme="minorHAnsi" w:cstheme="minorHAnsi"/>
              </w:rPr>
              <w:t>Minimalna średnica otworów</w:t>
            </w:r>
          </w:p>
        </w:tc>
        <w:tc>
          <w:tcPr>
            <w:tcW w:w="3362" w:type="dxa"/>
          </w:tcPr>
          <w:p w14:paraId="52BD9C11" w14:textId="3CCD005E" w:rsidR="001156E4" w:rsidRPr="007679A4" w:rsidRDefault="001156E4" w:rsidP="001156E4">
            <w:pPr>
              <w:rPr>
                <w:rFonts w:asciiTheme="minorHAnsi" w:hAnsiTheme="minorHAnsi" w:cstheme="minorHAnsi"/>
              </w:rPr>
            </w:pPr>
            <w:r w:rsidRPr="007679A4">
              <w:rPr>
                <w:rFonts w:asciiTheme="minorHAnsi" w:hAnsiTheme="minorHAnsi" w:cstheme="minorHAnsi"/>
              </w:rPr>
              <w:t>0,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7679A4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406" w:type="dxa"/>
          </w:tcPr>
          <w:p w14:paraId="4F191277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32798B90" w14:textId="77777777" w:rsidTr="001156E4">
        <w:trPr>
          <w:cantSplit/>
        </w:trPr>
        <w:tc>
          <w:tcPr>
            <w:tcW w:w="786" w:type="dxa"/>
          </w:tcPr>
          <w:p w14:paraId="0D73215D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</w:tcPr>
          <w:p w14:paraId="14D396E6" w14:textId="097EADAE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Minimalna szerokość ścieżki</w:t>
            </w:r>
          </w:p>
        </w:tc>
        <w:tc>
          <w:tcPr>
            <w:tcW w:w="3362" w:type="dxa"/>
          </w:tcPr>
          <w:p w14:paraId="1450AC2E" w14:textId="482BC4F6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</w:rPr>
              <w:t>mils</w:t>
            </w:r>
            <w:proofErr w:type="spellEnd"/>
          </w:p>
        </w:tc>
        <w:tc>
          <w:tcPr>
            <w:tcW w:w="1406" w:type="dxa"/>
          </w:tcPr>
          <w:p w14:paraId="75EA2425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68778CFB" w14:textId="77777777" w:rsidTr="001156E4">
        <w:trPr>
          <w:cantSplit/>
        </w:trPr>
        <w:tc>
          <w:tcPr>
            <w:tcW w:w="786" w:type="dxa"/>
          </w:tcPr>
          <w:p w14:paraId="7BEBF158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</w:tcPr>
          <w:p w14:paraId="2596BB99" w14:textId="1350C293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Minimalny odstęp między ścieżkami</w:t>
            </w:r>
          </w:p>
        </w:tc>
        <w:tc>
          <w:tcPr>
            <w:tcW w:w="3362" w:type="dxa"/>
          </w:tcPr>
          <w:p w14:paraId="22A7B586" w14:textId="290FAAA0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>
              <w:rPr>
                <w:rFonts w:asciiTheme="minorHAnsi" w:hAnsiTheme="minorHAnsi" w:cstheme="minorHAnsi"/>
              </w:rPr>
              <w:t>mils</w:t>
            </w:r>
            <w:proofErr w:type="spellEnd"/>
          </w:p>
        </w:tc>
        <w:tc>
          <w:tcPr>
            <w:tcW w:w="1406" w:type="dxa"/>
          </w:tcPr>
          <w:p w14:paraId="16EBA076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70415D2F" w14:textId="77777777" w:rsidTr="001156E4">
        <w:trPr>
          <w:cantSplit/>
        </w:trPr>
        <w:tc>
          <w:tcPr>
            <w:tcW w:w="786" w:type="dxa"/>
          </w:tcPr>
          <w:p w14:paraId="4D686947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62" w:type="dxa"/>
          </w:tcPr>
          <w:p w14:paraId="399B9871" w14:textId="0D7A528B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Pokrycie </w:t>
            </w:r>
          </w:p>
        </w:tc>
        <w:tc>
          <w:tcPr>
            <w:tcW w:w="3362" w:type="dxa"/>
          </w:tcPr>
          <w:p w14:paraId="2134041D" w14:textId="01A57324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Złocenie</w:t>
            </w:r>
          </w:p>
        </w:tc>
        <w:tc>
          <w:tcPr>
            <w:tcW w:w="1406" w:type="dxa"/>
          </w:tcPr>
          <w:p w14:paraId="638E96F0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3468F815" w14:textId="77777777" w:rsidTr="001156E4">
        <w:trPr>
          <w:cantSplit/>
        </w:trPr>
        <w:tc>
          <w:tcPr>
            <w:tcW w:w="786" w:type="dxa"/>
          </w:tcPr>
          <w:p w14:paraId="16A0D8C6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</w:tcPr>
          <w:p w14:paraId="33A8F1C8" w14:textId="5FE7A72D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Test elektryczny</w:t>
            </w:r>
          </w:p>
        </w:tc>
        <w:tc>
          <w:tcPr>
            <w:tcW w:w="3362" w:type="dxa"/>
          </w:tcPr>
          <w:p w14:paraId="735054ED" w14:textId="4A6766A3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406" w:type="dxa"/>
          </w:tcPr>
          <w:p w14:paraId="6BD70F0B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2AE7EFD0" w14:textId="77777777" w:rsidTr="001156E4">
        <w:trPr>
          <w:cantSplit/>
        </w:trPr>
        <w:tc>
          <w:tcPr>
            <w:tcW w:w="786" w:type="dxa"/>
          </w:tcPr>
          <w:p w14:paraId="3A020470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</w:tcPr>
          <w:p w14:paraId="7A71091C" w14:textId="5CF9BC3D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Maska </w:t>
            </w:r>
            <w:proofErr w:type="spellStart"/>
            <w:r w:rsidRPr="00F000F9">
              <w:rPr>
                <w:rFonts w:asciiTheme="minorHAnsi" w:hAnsiTheme="minorHAnsi" w:cstheme="minorHAnsi"/>
              </w:rPr>
              <w:t>antylutownicza</w:t>
            </w:r>
            <w:proofErr w:type="spellEnd"/>
          </w:p>
        </w:tc>
        <w:tc>
          <w:tcPr>
            <w:tcW w:w="3362" w:type="dxa"/>
          </w:tcPr>
          <w:p w14:paraId="5D7781DD" w14:textId="5A342CF2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czarny</w:t>
            </w:r>
            <w:r w:rsidRPr="00F000F9">
              <w:rPr>
                <w:rFonts w:asciiTheme="minorHAnsi" w:hAnsiTheme="minorHAnsi" w:cstheme="minorHAnsi"/>
              </w:rPr>
              <w:t xml:space="preserve"> (preferowany), dwie strony</w:t>
            </w:r>
          </w:p>
        </w:tc>
        <w:tc>
          <w:tcPr>
            <w:tcW w:w="1406" w:type="dxa"/>
          </w:tcPr>
          <w:p w14:paraId="4CBDDD84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156E4" w:rsidRPr="00F000F9" w14:paraId="7A3AE9AB" w14:textId="77777777" w:rsidTr="001156E4">
        <w:trPr>
          <w:cantSplit/>
        </w:trPr>
        <w:tc>
          <w:tcPr>
            <w:tcW w:w="786" w:type="dxa"/>
          </w:tcPr>
          <w:p w14:paraId="1EE7D6C1" w14:textId="77777777" w:rsidR="001156E4" w:rsidRPr="00F000F9" w:rsidRDefault="001156E4" w:rsidP="001156E4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62" w:type="dxa"/>
          </w:tcPr>
          <w:p w14:paraId="3F267BEF" w14:textId="7417B7E2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Opisy</w:t>
            </w:r>
          </w:p>
        </w:tc>
        <w:tc>
          <w:tcPr>
            <w:tcW w:w="3362" w:type="dxa"/>
          </w:tcPr>
          <w:p w14:paraId="426D6727" w14:textId="1FC1AE9F" w:rsidR="001156E4" w:rsidRPr="00F000F9" w:rsidRDefault="001156E4" w:rsidP="001156E4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biały (preferowany), jedna strona</w:t>
            </w:r>
          </w:p>
        </w:tc>
        <w:tc>
          <w:tcPr>
            <w:tcW w:w="1406" w:type="dxa"/>
          </w:tcPr>
          <w:p w14:paraId="7A1B0926" w14:textId="77777777" w:rsidR="001156E4" w:rsidRPr="00F000F9" w:rsidRDefault="001156E4" w:rsidP="001156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123307E" w14:textId="77777777" w:rsidR="000A57FA" w:rsidRPr="00F000F9" w:rsidRDefault="000A57FA" w:rsidP="000A57FA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14:paraId="7E0836D9" w14:textId="77777777" w:rsidR="000A57FA" w:rsidRDefault="000A57FA" w:rsidP="000A57FA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>Zakup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i montaż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 elementów elektronicznych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06"/>
        <w:gridCol w:w="2199"/>
        <w:gridCol w:w="2258"/>
        <w:gridCol w:w="938"/>
      </w:tblGrid>
      <w:tr w:rsidR="001156E4" w:rsidRPr="00DA5BB5" w14:paraId="7E4760CC" w14:textId="77777777" w:rsidTr="00CB0699">
        <w:trPr>
          <w:trHeight w:val="288"/>
          <w:jc w:val="center"/>
        </w:trPr>
        <w:tc>
          <w:tcPr>
            <w:tcW w:w="419" w:type="dxa"/>
            <w:shd w:val="clear" w:color="000000" w:fill="D3D3D3"/>
            <w:vAlign w:val="center"/>
            <w:hideMark/>
          </w:tcPr>
          <w:p w14:paraId="32768E2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06" w:type="dxa"/>
            <w:shd w:val="clear" w:color="000000" w:fill="D3D3D3"/>
            <w:vAlign w:val="center"/>
            <w:hideMark/>
          </w:tcPr>
          <w:p w14:paraId="0937B75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Designator</w:t>
            </w:r>
            <w:proofErr w:type="spellEnd"/>
          </w:p>
        </w:tc>
        <w:tc>
          <w:tcPr>
            <w:tcW w:w="2199" w:type="dxa"/>
            <w:shd w:val="clear" w:color="000000" w:fill="D3D3D3"/>
            <w:vAlign w:val="center"/>
            <w:hideMark/>
          </w:tcPr>
          <w:p w14:paraId="3980A02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Value</w:t>
            </w:r>
          </w:p>
        </w:tc>
        <w:tc>
          <w:tcPr>
            <w:tcW w:w="2258" w:type="dxa"/>
            <w:shd w:val="clear" w:color="000000" w:fill="D3D3D3"/>
            <w:vAlign w:val="center"/>
            <w:hideMark/>
          </w:tcPr>
          <w:p w14:paraId="168BD59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Footprint</w:t>
            </w:r>
            <w:proofErr w:type="spellEnd"/>
          </w:p>
        </w:tc>
        <w:tc>
          <w:tcPr>
            <w:tcW w:w="938" w:type="dxa"/>
            <w:shd w:val="clear" w:color="000000" w:fill="D3D3D3"/>
            <w:vAlign w:val="center"/>
            <w:hideMark/>
          </w:tcPr>
          <w:p w14:paraId="0D8D3C1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Quantity</w:t>
            </w:r>
            <w:proofErr w:type="spellEnd"/>
          </w:p>
        </w:tc>
      </w:tr>
      <w:tr w:rsidR="001156E4" w:rsidRPr="00DA5BB5" w14:paraId="1693322B" w14:textId="77777777" w:rsidTr="00CB0699">
        <w:trPr>
          <w:trHeight w:val="576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3596A8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858464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C1, C9, C12, C13, C15, C18, C26, C31, C32, C66, C67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1D8C38E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1uF/10V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2770CBF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D4DA3D7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 w:rsidR="001156E4" w:rsidRPr="00DA5BB5" w14:paraId="208F98ED" w14:textId="77777777" w:rsidTr="00CB0699">
        <w:trPr>
          <w:trHeight w:val="576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27F864E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7F43BE1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C2, C3, C4, C5, C11, C14, C19, C36, C41, C69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64E17AA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10uF/10V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392C7A1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C0603(1608)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A54C17C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1156E4" w:rsidRPr="00DA5BB5" w14:paraId="7CEFFF31" w14:textId="77777777" w:rsidTr="00CB0699">
        <w:trPr>
          <w:trHeight w:val="1152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3FEA7EB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20BD1F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C6, C7, C8, C34, C37, C42, C43, C44, C45, C46, C47, C48, C49, C51, C53, C55, C56, C57, C58, C59, C60, C61, C62, C75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A823C3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100nF/16V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314C8A6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0677B3F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</w:tr>
      <w:tr w:rsidR="001156E4" w:rsidRPr="00DA5BB5" w14:paraId="4BE401D6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E1DFCC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7F78240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C16, C24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F0A2AE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22pF/50V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041CD98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1D1E250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156E4" w:rsidRPr="00DA5BB5" w14:paraId="2D25E1B7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0527425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E29B88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C17, C22, C28, C29, C30, C65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19935F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22uF/6.3V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5DB70DA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C0805(2012)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294AFB7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1156E4" w:rsidRPr="00DA5BB5" w14:paraId="6DC5F28D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2150E1F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6FA0C0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C20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1ABA0E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10nF/16V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2048F1F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977A371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511B89E3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DF6F68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65C2A5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C21, C33, C38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78D196F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1nF/16V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1B99342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F72C5CF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1156E4" w:rsidRPr="00DA5BB5" w14:paraId="6EB20E82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2885B4B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C719B0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C23, C50, C52, C54, C63, C68, C70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1D5451C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4.7uF/6.3V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46D10B2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CA630FC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1156E4" w:rsidRPr="00DA5BB5" w14:paraId="3B60C078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3FE37EB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5805B0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C35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7831697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220uF/10V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1AA719F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CE-D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79B4989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1A723EDD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09C4A22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78E3F0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C39, C40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714257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27pF/50V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2AED213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620FC0C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156E4" w:rsidRPr="00DA5BB5" w14:paraId="02F55056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2BE26A5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816857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C71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30A00D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33pF/50V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31CFFCB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31E0D6A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3ADA2FE3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817A8E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EB70EC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C72, C73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2FBE612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100pF/50V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35A2CB5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60D50D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156E4" w:rsidRPr="00DA5BB5" w14:paraId="0379C01A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F6BDAF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7BC758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D1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23F655B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BAT54CLT1G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3C4285B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SOT-23A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F0FFD6A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56D7D539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70CB4AD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202BFB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D2, D5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7E81D6D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KPT-2012EC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561D31D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0805LR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90D85EE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156E4" w:rsidRPr="00DA5BB5" w14:paraId="3621AC9D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311BDCC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4F1757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D3, D4, D6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E333DE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MBR130LSFT1G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5EDA963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D-SOD123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2C0B663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1156E4" w:rsidRPr="00DA5BB5" w14:paraId="76574338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44E7C2C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A29130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DIP1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64CCDF1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GDH02S04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229781D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DIP_2P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95D2B6A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22436623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0CBAA0A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EB1C9F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J1, J2, J6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59DAB0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ZL202-20G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CB7CCB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HDR2X10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2347A45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1156E4" w:rsidRPr="00DA5BB5" w14:paraId="222F1598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0EB2019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DF4C70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J3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1283BC4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FC68145S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62DA786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DC_SOCKETS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24A29B6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0C46A897" w14:textId="77777777" w:rsidTr="00CB0699">
        <w:trPr>
          <w:trHeight w:val="576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035C200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04605D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J4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195AB34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221610-0001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479D01D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 xml:space="preserve">USB 2.0 </w:t>
            </w:r>
            <w:proofErr w:type="spellStart"/>
            <w:r w:rsidRPr="00DA5BB5">
              <w:rPr>
                <w:rFonts w:eastAsia="Times New Roman" w:cs="Calibri"/>
                <w:color w:val="000000"/>
                <w:lang w:eastAsia="pl-PL"/>
              </w:rPr>
              <w:t>typC</w:t>
            </w:r>
            <w:proofErr w:type="spellEnd"/>
            <w:r w:rsidRPr="00DA5BB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A5BB5">
              <w:rPr>
                <w:rFonts w:eastAsia="Times New Roman" w:cs="Calibri"/>
                <w:color w:val="000000"/>
                <w:lang w:eastAsia="pl-PL"/>
              </w:rPr>
              <w:t>MOLEX</w:t>
            </w:r>
            <w:proofErr w:type="spellEnd"/>
            <w:proofErr w:type="gramStart"/>
            <w:r w:rsidRPr="00DA5BB5">
              <w:rPr>
                <w:rFonts w:eastAsia="Times New Roman" w:cs="Calibri"/>
                <w:color w:val="000000"/>
                <w:lang w:eastAsia="pl-PL"/>
              </w:rPr>
              <w:t>-  221610</w:t>
            </w:r>
            <w:proofErr w:type="gramEnd"/>
            <w:r w:rsidRPr="00DA5BB5">
              <w:rPr>
                <w:rFonts w:eastAsia="Times New Roman" w:cs="Calibri"/>
                <w:color w:val="000000"/>
                <w:lang w:eastAsia="pl-PL"/>
              </w:rPr>
              <w:t>-0001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D5C62C9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083E0F82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0DBE6E2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D951BC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J5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C573E9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MP000362 + LIR2032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A09018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CR2032_BATTERY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68C1CEA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193F044E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4FE5A12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76528F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J7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EE181F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ZL202-08G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6C43D2B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gold_pin_2x4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0F6DB12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1BF7436B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2194D1B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53F4E3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J8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48A84A3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ZL201-02G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B33106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JD2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109B1CF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643988CC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77E2250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9B3707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L1, L2, L4, L5, L6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3EF111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33nH/100mA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56FD3E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L0402(1005)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E224839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156E4" w:rsidRPr="00DA5BB5" w14:paraId="4251FA32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0E41EF0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27A944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L3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396B03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100nH/100mA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46F2508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L0402(1005)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908D14A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79E23A27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DF822B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359669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Q2, Q4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67C1254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BSS138PW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7BF71F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SOT323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68365BA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156E4" w:rsidRPr="00DA5BB5" w14:paraId="6E5217B5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76DDE31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95E3CE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Q3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6F5254E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12.00M-SMDXT324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448F577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XTAL 3.2 x 2.5 mm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A1A4EE9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76697002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E647D8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02F965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R1, R7, R32, R37, R43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4CA7E86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608B1B2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39E2E77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156E4" w:rsidRPr="00DA5BB5" w14:paraId="6A6C1D8D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45FAE25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4C9960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R2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48E028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1.6k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5704E44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1B5E702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4059EB07" w14:textId="77777777" w:rsidTr="00CB0699">
        <w:trPr>
          <w:trHeight w:val="864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0B6A4B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9DA731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R3, R4, R5, R6, R8, R9, R10, R14, R16, R20, R22, R24, R27, R28, R30, R36, R42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1C7E65C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3812E85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8675CA4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1156E4" w:rsidRPr="00DA5BB5" w14:paraId="29E397FE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49A312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A5C753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R11, R13, R19, R21, R23, R33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808B25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100R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50AE8FC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3CE3C13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1156E4" w:rsidRPr="00DA5BB5" w14:paraId="610BBCDA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B4AC51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E78BB3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R12, R15, R17, R34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18B2B9A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0R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1B88BD2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7CDE65F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1156E4" w:rsidRPr="00DA5BB5" w14:paraId="6DC2A78A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A58D81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32.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D664BC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R25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87633A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154k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29A8CBD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BA0AABB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438F2BA0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FA250A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70FC98F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R26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258613F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22k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23B83CC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E01510C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26B74D7D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6689731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34.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211FF2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R29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4775FF9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4.7k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14DB12D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36E3A17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012A78B0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612472A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35.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E502E8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R31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7515455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12k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4C12B83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5329929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5A092CDE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564B3A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36.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34D04F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R40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CC3F08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4.02k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53EFA73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BEDBA19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464F7D4F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2D0B2E0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37.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0F23D5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R41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827977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10R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1EB2CF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628CD0E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0D80966E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728716C3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38.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381399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R44, R45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4F8B2E5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5.1k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297DD3A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R0402(1005)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B2DF799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156E4" w:rsidRPr="00DA5BB5" w14:paraId="181DADC7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917B86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39.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E09207A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S1, S2, S3, S4, S5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7F2FCDD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KMR243GLFG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67F8DC6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KMR243GLFG-Switch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12BCB28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156E4" w:rsidRPr="00DA5BB5" w14:paraId="2B512E86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45A0628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40.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4F036C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SHLD1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7E72151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36103305 + 36003300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99FA79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36103305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CED0120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509F9398" w14:textId="77777777" w:rsidTr="00CB0699">
        <w:trPr>
          <w:trHeight w:val="576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647294E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lastRenderedPageBreak/>
              <w:t>41.</w:t>
            </w:r>
          </w:p>
        </w:tc>
        <w:tc>
          <w:tcPr>
            <w:tcW w:w="3206" w:type="dxa"/>
            <w:shd w:val="clear" w:color="000000" w:fill="FFFF00"/>
            <w:vAlign w:val="center"/>
            <w:hideMark/>
          </w:tcPr>
          <w:p w14:paraId="1AC86EE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U1</w:t>
            </w:r>
            <w:r w:rsidRPr="00DA5BB5">
              <w:rPr>
                <w:rFonts w:eastAsia="Times New Roman" w:cs="Calibri"/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2199" w:type="dxa"/>
            <w:shd w:val="clear" w:color="000000" w:fill="FFFF00"/>
            <w:vAlign w:val="center"/>
            <w:hideMark/>
          </w:tcPr>
          <w:p w14:paraId="1652E10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CCNV2_A1</w:t>
            </w:r>
          </w:p>
        </w:tc>
        <w:tc>
          <w:tcPr>
            <w:tcW w:w="2258" w:type="dxa"/>
            <w:shd w:val="clear" w:color="000000" w:fill="FFFF00"/>
            <w:vAlign w:val="center"/>
            <w:hideMark/>
          </w:tcPr>
          <w:p w14:paraId="0490300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QFN88-0,4(10X10) - PODSTAWKA 2 PASTA</w:t>
            </w:r>
          </w:p>
        </w:tc>
        <w:tc>
          <w:tcPr>
            <w:tcW w:w="938" w:type="dxa"/>
            <w:shd w:val="clear" w:color="000000" w:fill="FFFF00"/>
            <w:vAlign w:val="center"/>
            <w:hideMark/>
          </w:tcPr>
          <w:p w14:paraId="2A8F2588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4A6E1795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4EE091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42.</w:t>
            </w:r>
          </w:p>
        </w:tc>
        <w:tc>
          <w:tcPr>
            <w:tcW w:w="3206" w:type="dxa"/>
            <w:shd w:val="clear" w:color="000000" w:fill="F8CBAD"/>
            <w:vAlign w:val="center"/>
            <w:hideMark/>
          </w:tcPr>
          <w:p w14:paraId="0AE0375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U2</w:t>
            </w:r>
            <w:r w:rsidRPr="00DA5BB5">
              <w:rPr>
                <w:rFonts w:eastAsia="Times New Roman" w:cs="Calibri"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2199" w:type="dxa"/>
            <w:shd w:val="clear" w:color="000000" w:fill="F8CBAD"/>
            <w:vAlign w:val="center"/>
            <w:hideMark/>
          </w:tcPr>
          <w:p w14:paraId="56B6BE1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S71KS512SC0</w:t>
            </w:r>
          </w:p>
        </w:tc>
        <w:tc>
          <w:tcPr>
            <w:tcW w:w="2258" w:type="dxa"/>
            <w:shd w:val="clear" w:color="000000" w:fill="F8CBAD"/>
            <w:vAlign w:val="center"/>
            <w:hideMark/>
          </w:tcPr>
          <w:p w14:paraId="3BA87EB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FBGA24-S71KS512SC0</w:t>
            </w:r>
          </w:p>
        </w:tc>
        <w:tc>
          <w:tcPr>
            <w:tcW w:w="938" w:type="dxa"/>
            <w:shd w:val="clear" w:color="000000" w:fill="F8CBAD"/>
            <w:vAlign w:val="center"/>
            <w:hideMark/>
          </w:tcPr>
          <w:p w14:paraId="4A12B31C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7F1EBD70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7C8B83D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43.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F4EEC9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U3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61D60F2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TG2016SMN 16.3680M-ECGNNM3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6C111A65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TG2016SMn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72E87DB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46A246BA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9566C9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38FF2A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U4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245DEEA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MCP1726-ADJE/SN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429956A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SO-8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F9E4AA5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3363B5A4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A801C8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45.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7FD3EB9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U5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001092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FT4232HL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42C99B4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QFP64-0,5(10x10)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B55BDEB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29FE0DD7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33C232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46.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51E63F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U6, U7, U8, U9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79ECF24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SN74AVC4T774PWR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1217BD47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TSSOP16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3C50FDB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1156E4" w:rsidRPr="00DA5BB5" w14:paraId="106AFE26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1265BD50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47.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41C4F1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U10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2D1446C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PMA2-33LN+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DEC3D6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MC1631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AFD3F1C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1FCBB1B9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73A4BDB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48.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20EDB04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U11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5EF4F18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ECS-327TXO-33_TR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75E1E5E2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ECS-327TXO-33-TR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63D1140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6CBE13DD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646DC83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49.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2A6E728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U12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7FEC91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B8813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44745B5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DA5BB5">
              <w:rPr>
                <w:rFonts w:eastAsia="Times New Roman" w:cs="Calibri"/>
                <w:color w:val="000000"/>
                <w:lang w:val="en-US" w:eastAsia="pl-PL"/>
              </w:rPr>
              <w:t>FILTR-SAW-L1 1,1x0,90,45mm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EE18528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08BAAD91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530CF84D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50.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39E74EB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U14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60F83821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TLV73311PQDBVRQ1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2D8E453F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SOT23-5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6035402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156E4" w:rsidRPr="00DA5BB5" w14:paraId="1882D6CA" w14:textId="77777777" w:rsidTr="00CB0699">
        <w:trPr>
          <w:trHeight w:val="288"/>
          <w:jc w:val="center"/>
        </w:trPr>
        <w:tc>
          <w:tcPr>
            <w:tcW w:w="419" w:type="dxa"/>
            <w:shd w:val="clear" w:color="auto" w:fill="auto"/>
            <w:vAlign w:val="center"/>
            <w:hideMark/>
          </w:tcPr>
          <w:p w14:paraId="7CA1492C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51.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2811159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X1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C83609E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142-0701-801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171E6CB6" w14:textId="77777777" w:rsidR="001156E4" w:rsidRPr="00DA5BB5" w:rsidRDefault="001156E4" w:rsidP="005E1D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A5BB5">
              <w:rPr>
                <w:rFonts w:eastAsia="Times New Roman" w:cs="Calibri"/>
                <w:color w:val="000000"/>
                <w:lang w:eastAsia="pl-PL"/>
              </w:rPr>
              <w:t>SMA_gniazdo_waskie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53D3765" w14:textId="77777777" w:rsidR="001156E4" w:rsidRPr="00DA5BB5" w:rsidRDefault="001156E4" w:rsidP="005E1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</w:tbl>
    <w:p w14:paraId="4080C2D4" w14:textId="77777777" w:rsidR="00E53567" w:rsidRPr="00A02C74" w:rsidRDefault="00E53567" w:rsidP="00E53567">
      <w:pPr>
        <w:pStyle w:val="ListParagraph"/>
        <w:numPr>
          <w:ilvl w:val="0"/>
          <w:numId w:val="26"/>
        </w:numPr>
        <w:ind w:left="993"/>
        <w:rPr>
          <w:rFonts w:ascii="Arial" w:hAnsi="Arial" w:cs="Arial"/>
        </w:rPr>
      </w:pPr>
      <w:r w:rsidRPr="00A02C74">
        <w:rPr>
          <w:rFonts w:ascii="Arial" w:hAnsi="Arial" w:cs="Arial"/>
        </w:rPr>
        <w:t>Dostarcza zamawiający, niemontowany dla pierwszych 5 sztuk</w:t>
      </w:r>
    </w:p>
    <w:p w14:paraId="26BF20CD" w14:textId="77777777" w:rsidR="00E53567" w:rsidRPr="00A02C74" w:rsidRDefault="00E53567" w:rsidP="00E53567">
      <w:pPr>
        <w:pStyle w:val="ListParagraph"/>
        <w:numPr>
          <w:ilvl w:val="0"/>
          <w:numId w:val="26"/>
        </w:numPr>
        <w:ind w:left="993"/>
        <w:rPr>
          <w:rFonts w:ascii="Arial" w:hAnsi="Arial" w:cs="Arial"/>
        </w:rPr>
      </w:pPr>
      <w:r w:rsidRPr="00A02C74">
        <w:rPr>
          <w:rFonts w:ascii="Arial" w:hAnsi="Arial" w:cs="Arial"/>
        </w:rPr>
        <w:t>Montowany tylko dla pierwszych 5 sztuk</w:t>
      </w:r>
    </w:p>
    <w:p w14:paraId="0D5A0D86" w14:textId="77777777" w:rsidR="00E53567" w:rsidRDefault="00E53567" w:rsidP="00E53567">
      <w:pPr>
        <w:numPr>
          <w:ilvl w:val="0"/>
          <w:numId w:val="23"/>
        </w:numPr>
        <w:spacing w:before="120" w:after="120" w:line="240" w:lineRule="auto"/>
        <w:ind w:left="714" w:hanging="5"/>
        <w:rPr>
          <w:rFonts w:ascii="Arial" w:hAnsi="Arial" w:cs="Arial"/>
        </w:rPr>
      </w:pPr>
      <w:r w:rsidRPr="00A02C74">
        <w:rPr>
          <w:rFonts w:ascii="Arial" w:hAnsi="Arial" w:cs="Arial"/>
        </w:rPr>
        <w:t>UWAGA: w tabeli powyżej liczba sztuk elementów elektronicznych została podana tylko dla JEDNEJ SZTUKI obwodu drukowanego (</w:t>
      </w:r>
      <w:proofErr w:type="spellStart"/>
      <w:r w:rsidRPr="00A02C74">
        <w:rPr>
          <w:rFonts w:ascii="Arial" w:hAnsi="Arial" w:cs="Arial"/>
        </w:rPr>
        <w:t>PCB</w:t>
      </w:r>
      <w:proofErr w:type="spellEnd"/>
      <w:r w:rsidRPr="00A02C74">
        <w:rPr>
          <w:rFonts w:ascii="Arial" w:hAnsi="Arial" w:cs="Arial"/>
        </w:rPr>
        <w:t>).</w:t>
      </w:r>
    </w:p>
    <w:p w14:paraId="52C5983C" w14:textId="77777777" w:rsidR="00E53567" w:rsidRPr="00A02C74" w:rsidRDefault="00E53567" w:rsidP="00E53567">
      <w:pPr>
        <w:numPr>
          <w:ilvl w:val="0"/>
          <w:numId w:val="23"/>
        </w:numPr>
        <w:spacing w:before="120" w:after="120" w:line="240" w:lineRule="auto"/>
        <w:ind w:left="714" w:hanging="5"/>
        <w:rPr>
          <w:rFonts w:ascii="Arial" w:hAnsi="Arial" w:cs="Arial"/>
        </w:rPr>
      </w:pPr>
      <w:r w:rsidRPr="00A02C74">
        <w:rPr>
          <w:rFonts w:ascii="Arial" w:hAnsi="Arial" w:cs="Arial"/>
        </w:rPr>
        <w:t xml:space="preserve">Obwód drukowany w etapie 2 może się nieznaczne różnić od obwodu w etapie 1. Po przeprowadzeniu testów pierwszej partii 5 sztuk urządzeń prototypowych może zaistnieć konieczność wprowadzenia korekt do projektu. Spodziewane różnice obejmują drobne zmiany prowadzenia ścieżek na </w:t>
      </w:r>
      <w:proofErr w:type="spellStart"/>
      <w:r w:rsidRPr="00A02C74">
        <w:rPr>
          <w:rFonts w:ascii="Arial" w:hAnsi="Arial" w:cs="Arial"/>
        </w:rPr>
        <w:t>PCB</w:t>
      </w:r>
      <w:proofErr w:type="spellEnd"/>
      <w:r w:rsidRPr="00A02C74">
        <w:rPr>
          <w:rFonts w:ascii="Arial" w:hAnsi="Arial" w:cs="Arial"/>
        </w:rPr>
        <w:t xml:space="preserve">. Przewiduje się także możliwość modyfikacji BOM w zakresie dodania/odjęcia pojedynczych elementów </w:t>
      </w:r>
      <w:proofErr w:type="spellStart"/>
      <w:r w:rsidRPr="00A02C74">
        <w:rPr>
          <w:rFonts w:ascii="Arial" w:hAnsi="Arial" w:cs="Arial"/>
        </w:rPr>
        <w:t>RC</w:t>
      </w:r>
      <w:proofErr w:type="spellEnd"/>
      <w:r w:rsidRPr="00A02C74">
        <w:rPr>
          <w:rFonts w:ascii="Arial" w:hAnsi="Arial" w:cs="Arial"/>
        </w:rPr>
        <w:t xml:space="preserve">. </w:t>
      </w:r>
      <w:r w:rsidRPr="00FA1B6E">
        <w:rPr>
          <w:rFonts w:ascii="Arial" w:hAnsi="Arial" w:cs="Arial"/>
          <w:b/>
          <w:bCs/>
        </w:rPr>
        <w:t>Zamawiający zakłada, że oferta uwzględnia drobne zmiany komponentów bez wzrostu ceny ofertowej o ile różnice pozostaną na poziomie ±10% ceny jednostkowej zmienianych komponentów</w:t>
      </w:r>
      <w:r w:rsidRPr="00A02C74">
        <w:rPr>
          <w:rFonts w:ascii="Arial" w:hAnsi="Arial" w:cs="Arial"/>
        </w:rPr>
        <w:t xml:space="preserve"> (o ile dotyczy).</w:t>
      </w:r>
    </w:p>
    <w:p w14:paraId="016E0560" w14:textId="77777777" w:rsidR="00E53567" w:rsidRPr="00A02C74" w:rsidRDefault="00E53567" w:rsidP="00E53567">
      <w:pPr>
        <w:numPr>
          <w:ilvl w:val="0"/>
          <w:numId w:val="23"/>
        </w:numPr>
        <w:spacing w:before="240" w:after="120" w:line="240" w:lineRule="auto"/>
        <w:ind w:left="714" w:hanging="5"/>
        <w:rPr>
          <w:rFonts w:ascii="Arial" w:hAnsi="Arial" w:cs="Arial"/>
        </w:rPr>
      </w:pPr>
      <w:r w:rsidRPr="00A02C74">
        <w:rPr>
          <w:rFonts w:ascii="Arial" w:hAnsi="Arial" w:cs="Arial"/>
        </w:rPr>
        <w:t xml:space="preserve">Zamawiający akceptuje bezpośrednie zamienniki elementów o takich samych parametrach, wymiarach obudowy oraz </w:t>
      </w:r>
      <w:proofErr w:type="spellStart"/>
      <w:r w:rsidRPr="00A02C74">
        <w:rPr>
          <w:rFonts w:ascii="Arial" w:hAnsi="Arial" w:cs="Arial"/>
        </w:rPr>
        <w:t>footprint’cie</w:t>
      </w:r>
      <w:proofErr w:type="spellEnd"/>
      <w:r w:rsidRPr="00A02C74">
        <w:rPr>
          <w:rFonts w:ascii="Arial" w:hAnsi="Arial" w:cs="Arial"/>
        </w:rPr>
        <w:t>.</w:t>
      </w:r>
    </w:p>
    <w:p w14:paraId="74D0E39A" w14:textId="77777777" w:rsidR="00E53567" w:rsidRPr="00A02C74" w:rsidRDefault="00E53567" w:rsidP="00E53567">
      <w:pPr>
        <w:numPr>
          <w:ilvl w:val="0"/>
          <w:numId w:val="23"/>
        </w:numPr>
        <w:spacing w:before="120" w:after="120" w:line="240" w:lineRule="auto"/>
        <w:ind w:left="714" w:hanging="5"/>
        <w:rPr>
          <w:rFonts w:ascii="Arial" w:hAnsi="Arial" w:cs="Arial"/>
        </w:rPr>
      </w:pPr>
      <w:r w:rsidRPr="00A02C74">
        <w:rPr>
          <w:rFonts w:ascii="Arial" w:hAnsi="Arial" w:cs="Arial"/>
        </w:rPr>
        <w:t>Tolerancja rezystorów min. 1%.</w:t>
      </w:r>
    </w:p>
    <w:p w14:paraId="0CB87FD7" w14:textId="77777777" w:rsidR="00E53567" w:rsidRPr="00A02C74" w:rsidRDefault="00E53567" w:rsidP="00E53567">
      <w:pPr>
        <w:numPr>
          <w:ilvl w:val="0"/>
          <w:numId w:val="23"/>
        </w:numPr>
        <w:spacing w:before="120" w:after="120" w:line="240" w:lineRule="auto"/>
        <w:ind w:left="714" w:hanging="5"/>
        <w:rPr>
          <w:rFonts w:ascii="Arial" w:hAnsi="Arial" w:cs="Arial"/>
        </w:rPr>
      </w:pPr>
      <w:r w:rsidRPr="00A02C74">
        <w:rPr>
          <w:rFonts w:ascii="Arial" w:hAnsi="Arial" w:cs="Arial"/>
        </w:rPr>
        <w:t>Moc elementów standardowa dla danej obudowy.</w:t>
      </w:r>
    </w:p>
    <w:p w14:paraId="1D0D018C" w14:textId="73D2C128" w:rsidR="00E53567" w:rsidRPr="00A02C74" w:rsidRDefault="00E53567" w:rsidP="00E53567">
      <w:pPr>
        <w:ind w:left="709"/>
        <w:rPr>
          <w:rFonts w:ascii="Arial" w:hAnsi="Arial" w:cs="Arial"/>
          <w:iCs/>
        </w:rPr>
      </w:pPr>
      <w:bookmarkStart w:id="0" w:name="_Hlk141640244"/>
      <w:r w:rsidRPr="00A02C74">
        <w:rPr>
          <w:rFonts w:ascii="Arial" w:hAnsi="Arial" w:cs="Arial"/>
          <w:b/>
        </w:rPr>
        <w:t>Oczekiwany czas dostawy etap 1 (liczony od podpisania umowy):</w:t>
      </w:r>
      <w:r w:rsidRPr="00A02C74">
        <w:rPr>
          <w:rFonts w:ascii="Arial" w:hAnsi="Arial" w:cs="Arial"/>
          <w:bCs/>
        </w:rPr>
        <w:t xml:space="preserve"> </w:t>
      </w:r>
      <w:r w:rsidR="00B423A3" w:rsidRPr="009823BF">
        <w:rPr>
          <w:rFonts w:ascii="Arial" w:hAnsi="Arial" w:cs="Arial"/>
        </w:rPr>
        <w:t>nie dłuższy niż 6 tygodni</w:t>
      </w:r>
      <w:r w:rsidRPr="00A02C74">
        <w:rPr>
          <w:rFonts w:ascii="Arial" w:hAnsi="Arial" w:cs="Arial"/>
          <w:iCs/>
        </w:rPr>
        <w:t>, od przekazania Wykonawcy zamówienia.</w:t>
      </w:r>
    </w:p>
    <w:p w14:paraId="1701124E" w14:textId="64605C68" w:rsidR="00E53567" w:rsidRDefault="00E53567" w:rsidP="00E53567">
      <w:pPr>
        <w:ind w:left="709"/>
        <w:rPr>
          <w:rFonts w:asciiTheme="minorHAnsi" w:hAnsiTheme="minorHAnsi" w:cstheme="minorHAnsi"/>
        </w:rPr>
      </w:pPr>
      <w:r w:rsidRPr="00A02C74">
        <w:rPr>
          <w:rFonts w:ascii="Arial" w:hAnsi="Arial" w:cs="Arial"/>
          <w:b/>
        </w:rPr>
        <w:t xml:space="preserve">Oczekiwany czas dostawy etap </w:t>
      </w:r>
      <w:r>
        <w:rPr>
          <w:rFonts w:ascii="Arial" w:hAnsi="Arial" w:cs="Arial"/>
          <w:b/>
        </w:rPr>
        <w:t>2</w:t>
      </w:r>
      <w:r w:rsidRPr="00A02C74">
        <w:rPr>
          <w:rFonts w:ascii="Arial" w:hAnsi="Arial" w:cs="Arial"/>
          <w:b/>
        </w:rPr>
        <w:t xml:space="preserve"> (liczony od daty zlecenia realizacji zamówienia):</w:t>
      </w:r>
      <w:bookmarkEnd w:id="0"/>
      <w:r>
        <w:rPr>
          <w:rFonts w:ascii="Arial" w:hAnsi="Arial" w:cs="Arial"/>
        </w:rPr>
        <w:t xml:space="preserve"> </w:t>
      </w:r>
      <w:r w:rsidR="00B423A3" w:rsidRPr="009823BF">
        <w:rPr>
          <w:rFonts w:ascii="Arial" w:hAnsi="Arial" w:cs="Arial"/>
        </w:rPr>
        <w:t>nie dłuższy niż 6 tygodni</w:t>
      </w:r>
      <w:r>
        <w:rPr>
          <w:rFonts w:ascii="Arial" w:hAnsi="Arial" w:cs="Arial"/>
        </w:rPr>
        <w:t xml:space="preserve"> od daty zlecenia realizacji zamówienia. Przy czym w d</w:t>
      </w:r>
      <w:r w:rsidRPr="00590EF8">
        <w:rPr>
          <w:rFonts w:ascii="Arial" w:hAnsi="Arial" w:cs="Arial"/>
        </w:rPr>
        <w:t>rugi</w:t>
      </w:r>
      <w:r>
        <w:rPr>
          <w:rFonts w:ascii="Arial" w:hAnsi="Arial" w:cs="Arial"/>
        </w:rPr>
        <w:t>m</w:t>
      </w:r>
      <w:r w:rsidRPr="00590EF8">
        <w:rPr>
          <w:rFonts w:ascii="Arial" w:hAnsi="Arial" w:cs="Arial"/>
        </w:rPr>
        <w:t xml:space="preserve"> etap</w:t>
      </w:r>
      <w:r>
        <w:rPr>
          <w:rFonts w:ascii="Arial" w:hAnsi="Arial" w:cs="Arial"/>
        </w:rPr>
        <w:t xml:space="preserve">ie zlecenie realizacji zamówienia nastąpi </w:t>
      </w:r>
      <w:r w:rsidRPr="00590EF8">
        <w:rPr>
          <w:rFonts w:ascii="Arial" w:hAnsi="Arial" w:cs="Arial"/>
        </w:rPr>
        <w:t>najpóźniej w dwa miesiące od dostarczeni</w:t>
      </w:r>
      <w:r>
        <w:rPr>
          <w:rFonts w:ascii="Arial" w:hAnsi="Arial" w:cs="Arial"/>
        </w:rPr>
        <w:t>a</w:t>
      </w:r>
      <w:r w:rsidRPr="00590EF8">
        <w:rPr>
          <w:rFonts w:ascii="Arial" w:hAnsi="Arial" w:cs="Arial"/>
        </w:rPr>
        <w:t xml:space="preserve"> przedmiotu zamówienia </w:t>
      </w:r>
      <w:r>
        <w:rPr>
          <w:rFonts w:ascii="Arial" w:hAnsi="Arial" w:cs="Arial"/>
        </w:rPr>
        <w:t xml:space="preserve">z etapu pierwszego po przeprowadzeniu przez Zmawiającego testów </w:t>
      </w:r>
      <w:r w:rsidRPr="007A2848">
        <w:rPr>
          <w:rFonts w:ascii="Arial" w:hAnsi="Arial" w:cs="Arial"/>
        </w:rPr>
        <w:t xml:space="preserve">przedmiotu zamówienia </w:t>
      </w:r>
      <w:r>
        <w:rPr>
          <w:rFonts w:ascii="Arial" w:hAnsi="Arial" w:cs="Arial"/>
        </w:rPr>
        <w:t xml:space="preserve">dostarczonego w ramach </w:t>
      </w:r>
      <w:r w:rsidRPr="007A2848">
        <w:rPr>
          <w:rFonts w:ascii="Arial" w:hAnsi="Arial" w:cs="Arial"/>
        </w:rPr>
        <w:t>pierwszego etapu</w:t>
      </w:r>
      <w:r>
        <w:rPr>
          <w:rFonts w:ascii="Arial" w:hAnsi="Arial" w:cs="Arial"/>
        </w:rPr>
        <w:t>.</w:t>
      </w:r>
    </w:p>
    <w:p w14:paraId="5DC3693A" w14:textId="11474B68" w:rsidR="00E53567" w:rsidRPr="00A02C74" w:rsidRDefault="00E53567" w:rsidP="00E53567">
      <w:pPr>
        <w:pStyle w:val="Nagwek11"/>
        <w:ind w:left="709" w:right="1042"/>
        <w:jc w:val="both"/>
        <w:rPr>
          <w:rFonts w:ascii="Arial" w:hAnsi="Arial" w:cs="Arial"/>
          <w:sz w:val="22"/>
          <w:szCs w:val="22"/>
          <w:lang w:val="pl-PL"/>
        </w:rPr>
      </w:pPr>
      <w:r w:rsidRPr="00A02C74">
        <w:rPr>
          <w:rFonts w:ascii="Arial" w:hAnsi="Arial" w:cs="Arial"/>
          <w:sz w:val="22"/>
          <w:szCs w:val="22"/>
          <w:lang w:val="pl-PL"/>
        </w:rPr>
        <w:t>UWAGI:</w:t>
      </w:r>
    </w:p>
    <w:p w14:paraId="2CA8C723" w14:textId="77777777" w:rsidR="00E53567" w:rsidRPr="00A02C74" w:rsidRDefault="00E53567" w:rsidP="00E53567">
      <w:pPr>
        <w:pStyle w:val="Nagwek11"/>
        <w:ind w:left="709" w:right="67"/>
        <w:jc w:val="both"/>
        <w:rPr>
          <w:rFonts w:ascii="Arial" w:hAnsi="Arial" w:cs="Arial"/>
          <w:sz w:val="22"/>
          <w:szCs w:val="22"/>
          <w:lang w:val="pl-PL"/>
        </w:rPr>
      </w:pPr>
    </w:p>
    <w:p w14:paraId="61EC6739" w14:textId="77777777" w:rsidR="00E53567" w:rsidRPr="00A02C74" w:rsidRDefault="00E53567" w:rsidP="00E53567">
      <w:pPr>
        <w:pStyle w:val="Nagwek11"/>
        <w:ind w:left="709" w:right="67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A02C74">
        <w:rPr>
          <w:rFonts w:ascii="Arial" w:hAnsi="Arial" w:cs="Arial"/>
          <w:b w:val="0"/>
          <w:sz w:val="22"/>
          <w:szCs w:val="22"/>
          <w:lang w:val="pl-PL"/>
        </w:rPr>
        <w:t>1. W przypadku zastosowania w zapytaniu ofertowym nazw własnych / marek referencyjnych, należy rozumieć, że zamówienie dotyczy produktu lub składowej produktu nie gorszego niż wskazana nazwa/marka.</w:t>
      </w:r>
    </w:p>
    <w:p w14:paraId="6FC9A85A" w14:textId="7E2878CA" w:rsidR="0013371A" w:rsidRDefault="0013371A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1AECDD9" w14:textId="77777777" w:rsidR="00D42A21" w:rsidRDefault="00D42A21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4458F060" w14:textId="08278944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72EA2CEE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72D5619" w14:textId="77777777" w:rsidR="00B423A3" w:rsidRDefault="00B423A3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7999E8D" w14:textId="77777777" w:rsidR="00B423A3" w:rsidRPr="00570F09" w:rsidRDefault="00B423A3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38195A76" w14:textId="6A0DD97A" w:rsidR="00E90949" w:rsidRPr="00570F09" w:rsidRDefault="001F2BB0" w:rsidP="001156E4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F5CB" w14:textId="77777777" w:rsidR="00781FA8" w:rsidRDefault="00781FA8" w:rsidP="00713FDD">
      <w:pPr>
        <w:spacing w:after="0" w:line="240" w:lineRule="auto"/>
      </w:pPr>
      <w:r>
        <w:separator/>
      </w:r>
    </w:p>
  </w:endnote>
  <w:endnote w:type="continuationSeparator" w:id="0">
    <w:p w14:paraId="50B944F8" w14:textId="77777777" w:rsidR="00781FA8" w:rsidRDefault="00781FA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309"/>
      <w:gridCol w:w="439"/>
      <w:gridCol w:w="186"/>
    </w:tblGrid>
    <w:tr w:rsidR="00E90949" w:rsidRPr="009B30F8" w14:paraId="689C1A40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1FE4B0F0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gridSpan w:val="2"/>
          <w:vAlign w:val="center"/>
        </w:tcPr>
        <w:p w14:paraId="2364AF0C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47A8009C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gridSpan w:val="2"/>
          <w:vAlign w:val="center"/>
        </w:tcPr>
        <w:p w14:paraId="132C4813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394712F1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gridSpan w:val="2"/>
          <w:vAlign w:val="center"/>
        </w:tcPr>
        <w:p w14:paraId="76AE6CDB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36F85" w:rsidRPr="00570F09" w14:paraId="6E2A0D52" w14:textId="77777777" w:rsidTr="00336F85">
      <w:tc>
        <w:tcPr>
          <w:tcW w:w="8814" w:type="dxa"/>
          <w:gridSpan w:val="2"/>
          <w:vAlign w:val="center"/>
        </w:tcPr>
        <w:tbl>
          <w:tblPr>
            <w:tblStyle w:val="TableGrid"/>
            <w:tblW w:w="83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73"/>
            <w:gridCol w:w="2500"/>
          </w:tblGrid>
          <w:tr w:rsidR="00336F85" w14:paraId="48C4FFA6" w14:textId="77777777" w:rsidTr="001A303A">
            <w:tc>
              <w:tcPr>
                <w:tcW w:w="5873" w:type="dxa"/>
                <w:vAlign w:val="center"/>
              </w:tcPr>
              <w:p w14:paraId="532D0360" w14:textId="77777777" w:rsidR="00336F85" w:rsidRDefault="00336F85" w:rsidP="00336F85">
                <w:pPr>
                  <w:tabs>
                    <w:tab w:val="left" w:pos="1047"/>
                  </w:tabs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45F9A">
                  <w:rPr>
                    <w:rFonts w:ascii="Times New Roman" w:hAnsi="Times New Roman"/>
                    <w:noProof/>
                    <w:sz w:val="16"/>
                    <w:szCs w:val="16"/>
                    <w:lang w:eastAsia="pl-PL"/>
                  </w:rPr>
                  <w:drawing>
                    <wp:inline distT="0" distB="0" distL="0" distR="0" wp14:anchorId="5E4DED8F" wp14:editId="6E9F8101">
                      <wp:extent cx="3592286" cy="515333"/>
                      <wp:effectExtent l="0" t="0" r="0" b="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_CC_NaviSoC_NCBR_v2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04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43507" cy="5226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00" w:type="dxa"/>
                <w:vAlign w:val="center"/>
              </w:tcPr>
              <w:p w14:paraId="00E76973" w14:textId="77777777" w:rsidR="00336F85" w:rsidRDefault="00336F85" w:rsidP="00336F85">
                <w:pPr>
                  <w:tabs>
                    <w:tab w:val="left" w:pos="1047"/>
                  </w:tabs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514DB">
                  <w:rPr>
                    <w:rFonts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7824FF71" wp14:editId="3E688A76">
                      <wp:extent cx="1252847" cy="214507"/>
                      <wp:effectExtent l="0" t="0" r="5080" b="0"/>
                      <wp:docPr id="26" name="Obraz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200000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087" cy="21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89056DA" w14:textId="77777777" w:rsidR="00336F85" w:rsidRPr="00570F09" w:rsidRDefault="00336F85" w:rsidP="00336F85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625" w:type="dxa"/>
          <w:gridSpan w:val="2"/>
          <w:vAlign w:val="center"/>
        </w:tcPr>
        <w:p w14:paraId="6460BC70" w14:textId="77777777" w:rsidR="00336F85" w:rsidRPr="00570F09" w:rsidRDefault="00336F85" w:rsidP="00336F85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A171" w14:textId="77777777" w:rsidR="00781FA8" w:rsidRDefault="00781FA8" w:rsidP="00713FDD">
      <w:pPr>
        <w:spacing w:after="0" w:line="240" w:lineRule="auto"/>
      </w:pPr>
      <w:r>
        <w:separator/>
      </w:r>
    </w:p>
  </w:footnote>
  <w:footnote w:type="continuationSeparator" w:id="0">
    <w:p w14:paraId="05F8F9CA" w14:textId="77777777" w:rsidR="00781FA8" w:rsidRDefault="00781FA8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D4A"/>
    <w:multiLevelType w:val="hybridMultilevel"/>
    <w:tmpl w:val="2332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F0DFE"/>
    <w:multiLevelType w:val="hybridMultilevel"/>
    <w:tmpl w:val="0E2E7DAC"/>
    <w:lvl w:ilvl="0" w:tplc="EA14A8C4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6ABC"/>
    <w:multiLevelType w:val="hybridMultilevel"/>
    <w:tmpl w:val="FB34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F2741"/>
    <w:multiLevelType w:val="hybridMultilevel"/>
    <w:tmpl w:val="C0622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F52CB"/>
    <w:multiLevelType w:val="hybridMultilevel"/>
    <w:tmpl w:val="180A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F73B6"/>
    <w:multiLevelType w:val="hybridMultilevel"/>
    <w:tmpl w:val="CFDC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14DBC"/>
    <w:multiLevelType w:val="hybridMultilevel"/>
    <w:tmpl w:val="66C0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53460617">
    <w:abstractNumId w:val="21"/>
  </w:num>
  <w:num w:numId="2" w16cid:durableId="704596452">
    <w:abstractNumId w:val="19"/>
  </w:num>
  <w:num w:numId="3" w16cid:durableId="941449466">
    <w:abstractNumId w:val="11"/>
  </w:num>
  <w:num w:numId="4" w16cid:durableId="505826338">
    <w:abstractNumId w:val="27"/>
  </w:num>
  <w:num w:numId="5" w16cid:durableId="140580280">
    <w:abstractNumId w:val="0"/>
  </w:num>
  <w:num w:numId="6" w16cid:durableId="1526283430">
    <w:abstractNumId w:val="20"/>
  </w:num>
  <w:num w:numId="7" w16cid:durableId="736902218">
    <w:abstractNumId w:val="6"/>
  </w:num>
  <w:num w:numId="8" w16cid:durableId="1507283160">
    <w:abstractNumId w:val="9"/>
  </w:num>
  <w:num w:numId="9" w16cid:durableId="740256589">
    <w:abstractNumId w:val="4"/>
  </w:num>
  <w:num w:numId="10" w16cid:durableId="600450474">
    <w:abstractNumId w:val="10"/>
  </w:num>
  <w:num w:numId="11" w16cid:durableId="1836610338">
    <w:abstractNumId w:val="16"/>
  </w:num>
  <w:num w:numId="12" w16cid:durableId="878935973">
    <w:abstractNumId w:val="14"/>
  </w:num>
  <w:num w:numId="13" w16cid:durableId="1859928675">
    <w:abstractNumId w:val="13"/>
  </w:num>
  <w:num w:numId="14" w16cid:durableId="2106919196">
    <w:abstractNumId w:val="26"/>
  </w:num>
  <w:num w:numId="15" w16cid:durableId="473789364">
    <w:abstractNumId w:val="7"/>
  </w:num>
  <w:num w:numId="16" w16cid:durableId="1728454740">
    <w:abstractNumId w:val="22"/>
  </w:num>
  <w:num w:numId="17" w16cid:durableId="114058539">
    <w:abstractNumId w:val="12"/>
  </w:num>
  <w:num w:numId="18" w16cid:durableId="810100125">
    <w:abstractNumId w:val="2"/>
  </w:num>
  <w:num w:numId="19" w16cid:durableId="10315400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84456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3074454">
    <w:abstractNumId w:val="23"/>
  </w:num>
  <w:num w:numId="22" w16cid:durableId="575482820">
    <w:abstractNumId w:val="3"/>
  </w:num>
  <w:num w:numId="23" w16cid:durableId="781610008">
    <w:abstractNumId w:val="24"/>
  </w:num>
  <w:num w:numId="24" w16cid:durableId="1335841259">
    <w:abstractNumId w:val="1"/>
  </w:num>
  <w:num w:numId="25" w16cid:durableId="2116710575">
    <w:abstractNumId w:val="25"/>
  </w:num>
  <w:num w:numId="26" w16cid:durableId="18051513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3F57"/>
    <w:rsid w:val="00004A87"/>
    <w:rsid w:val="00011FF0"/>
    <w:rsid w:val="00012F45"/>
    <w:rsid w:val="00014D99"/>
    <w:rsid w:val="00015C6D"/>
    <w:rsid w:val="0002199E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3621"/>
    <w:rsid w:val="000758A6"/>
    <w:rsid w:val="0007600A"/>
    <w:rsid w:val="000846C3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7FA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41DE"/>
    <w:rsid w:val="00107A76"/>
    <w:rsid w:val="00114F71"/>
    <w:rsid w:val="001156E4"/>
    <w:rsid w:val="00124CAA"/>
    <w:rsid w:val="001274E9"/>
    <w:rsid w:val="00131F0D"/>
    <w:rsid w:val="00131F43"/>
    <w:rsid w:val="00132FB8"/>
    <w:rsid w:val="0013371A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39A0"/>
    <w:rsid w:val="001A45A1"/>
    <w:rsid w:val="001A6565"/>
    <w:rsid w:val="001B1123"/>
    <w:rsid w:val="001C13E0"/>
    <w:rsid w:val="001C3832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36F8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1F6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5CCF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05DC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34CF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3C2F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1FA8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5815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4FCE"/>
    <w:rsid w:val="00875562"/>
    <w:rsid w:val="0087727F"/>
    <w:rsid w:val="00882632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33E9"/>
    <w:rsid w:val="00A764A3"/>
    <w:rsid w:val="00A77340"/>
    <w:rsid w:val="00A80DCF"/>
    <w:rsid w:val="00A8131D"/>
    <w:rsid w:val="00A84DE2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C638B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423A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5A56"/>
    <w:rsid w:val="00C06F42"/>
    <w:rsid w:val="00C10858"/>
    <w:rsid w:val="00C109C3"/>
    <w:rsid w:val="00C10E9D"/>
    <w:rsid w:val="00C114FC"/>
    <w:rsid w:val="00C11E55"/>
    <w:rsid w:val="00C1350F"/>
    <w:rsid w:val="00C249B6"/>
    <w:rsid w:val="00C24EB1"/>
    <w:rsid w:val="00C26F14"/>
    <w:rsid w:val="00C2720B"/>
    <w:rsid w:val="00C31AA9"/>
    <w:rsid w:val="00C330E3"/>
    <w:rsid w:val="00C3335D"/>
    <w:rsid w:val="00C375BB"/>
    <w:rsid w:val="00C37B21"/>
    <w:rsid w:val="00C40AD0"/>
    <w:rsid w:val="00C4215C"/>
    <w:rsid w:val="00C45806"/>
    <w:rsid w:val="00C50FA4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133C"/>
    <w:rsid w:val="00C82184"/>
    <w:rsid w:val="00C84614"/>
    <w:rsid w:val="00C85952"/>
    <w:rsid w:val="00C86E7B"/>
    <w:rsid w:val="00C87B15"/>
    <w:rsid w:val="00C91B74"/>
    <w:rsid w:val="00C9468D"/>
    <w:rsid w:val="00C95128"/>
    <w:rsid w:val="00C95957"/>
    <w:rsid w:val="00C9790F"/>
    <w:rsid w:val="00CA1085"/>
    <w:rsid w:val="00CA7DB0"/>
    <w:rsid w:val="00CB0699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A21"/>
    <w:rsid w:val="00D43743"/>
    <w:rsid w:val="00D43D4F"/>
    <w:rsid w:val="00D4493C"/>
    <w:rsid w:val="00D4707F"/>
    <w:rsid w:val="00D479C8"/>
    <w:rsid w:val="00D50E4A"/>
    <w:rsid w:val="00D511B1"/>
    <w:rsid w:val="00D527C9"/>
    <w:rsid w:val="00D54128"/>
    <w:rsid w:val="00D66997"/>
    <w:rsid w:val="00D7497E"/>
    <w:rsid w:val="00D7580F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3693"/>
    <w:rsid w:val="00E520C1"/>
    <w:rsid w:val="00E52B1B"/>
    <w:rsid w:val="00E53567"/>
    <w:rsid w:val="00E54032"/>
    <w:rsid w:val="00E6002F"/>
    <w:rsid w:val="00E623EB"/>
    <w:rsid w:val="00E636B6"/>
    <w:rsid w:val="00E67596"/>
    <w:rsid w:val="00E70C0D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à puces retrait droite,Kolorowa lista — akcent 11"/>
    <w:basedOn w:val="Normal"/>
    <w:link w:val="ListParagraphChar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à puces retrait droite Char,Kolorowa lista — akcent 11 Char"/>
    <w:link w:val="ListParagraph"/>
    <w:uiPriority w:val="34"/>
    <w:qFormat/>
    <w:rsid w:val="001156E4"/>
    <w:rPr>
      <w:rFonts w:ascii="Calibri" w:eastAsia="Calibri" w:hAnsi="Calibri" w:cs="Times New Roman"/>
    </w:rPr>
  </w:style>
  <w:style w:type="paragraph" w:customStyle="1" w:styleId="Nagwek11">
    <w:name w:val="Nagłówek 11"/>
    <w:basedOn w:val="Normal"/>
    <w:uiPriority w:val="1"/>
    <w:qFormat/>
    <w:rsid w:val="00E53567"/>
    <w:pPr>
      <w:widowControl w:val="0"/>
      <w:spacing w:after="0" w:line="240" w:lineRule="auto"/>
      <w:ind w:left="632" w:right="1861"/>
      <w:outlineLvl w:val="1"/>
    </w:pPr>
    <w:rPr>
      <w:rFonts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2023-08-23T20:32:00Z</dcterms:modified>
</cp:coreProperties>
</file>